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0563" w14:textId="1FE5A5A0" w:rsidR="008153A0" w:rsidRDefault="00000000">
      <w:pPr>
        <w:rPr>
          <w:rFonts w:ascii="微软雅黑" w:eastAsia="微软雅黑" w:hAnsi="微软雅黑"/>
          <w:sz w:val="36"/>
        </w:rPr>
      </w:pPr>
      <w:r>
        <w:rPr>
          <w:rFonts w:ascii="仿宋" w:eastAsia="仿宋" w:hAnsi="仿宋" w:cs="仿宋" w:hint="eastAsia"/>
          <w:sz w:val="28"/>
          <w:szCs w:val="20"/>
        </w:rPr>
        <w:t>附件1</w:t>
      </w:r>
    </w:p>
    <w:p w14:paraId="16168AC6" w14:textId="77777777" w:rsidR="008153A0" w:rsidRPr="00305B19" w:rsidRDefault="00000000" w:rsidP="00305B19">
      <w:pPr>
        <w:spacing w:line="560" w:lineRule="exact"/>
        <w:jc w:val="center"/>
        <w:rPr>
          <w:rFonts w:ascii="黑体" w:eastAsia="黑体" w:hAnsi="黑体" w:cs="宋体"/>
          <w:b/>
          <w:bCs/>
          <w:color w:val="000000"/>
          <w:w w:val="92"/>
          <w:kern w:val="0"/>
          <w:sz w:val="36"/>
          <w:szCs w:val="36"/>
        </w:rPr>
      </w:pPr>
      <w:r w:rsidRPr="00305B19">
        <w:rPr>
          <w:rFonts w:ascii="黑体" w:eastAsia="黑体" w:hAnsi="黑体" w:cs="宋体" w:hint="eastAsia"/>
          <w:b/>
          <w:bCs/>
          <w:color w:val="000000"/>
          <w:w w:val="92"/>
          <w:kern w:val="0"/>
          <w:sz w:val="36"/>
          <w:szCs w:val="36"/>
        </w:rPr>
        <w:t>理事单位自荐登记表</w:t>
      </w:r>
    </w:p>
    <w:p w14:paraId="79D67F4E" w14:textId="77777777" w:rsidR="008153A0" w:rsidRDefault="008153A0">
      <w:pPr>
        <w:spacing w:line="500" w:lineRule="exact"/>
        <w:jc w:val="center"/>
        <w:rPr>
          <w:rFonts w:ascii="微软雅黑" w:eastAsia="微软雅黑" w:hAnsi="微软雅黑"/>
          <w:sz w:val="36"/>
        </w:rPr>
      </w:pPr>
    </w:p>
    <w:p w14:paraId="34DEC813" w14:textId="77777777" w:rsidR="008153A0" w:rsidRDefault="00000000">
      <w:pPr>
        <w:wordWrap w:val="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申请时间： 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</w:rPr>
        <w:t>日</w:t>
      </w:r>
    </w:p>
    <w:tbl>
      <w:tblPr>
        <w:tblW w:w="9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079"/>
        <w:gridCol w:w="2394"/>
        <w:gridCol w:w="1206"/>
        <w:gridCol w:w="3808"/>
      </w:tblGrid>
      <w:tr w:rsidR="008153A0" w14:paraId="2A7A120E" w14:textId="77777777">
        <w:trPr>
          <w:trHeight w:val="1003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5ABD" w14:textId="77777777" w:rsidR="008153A0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单位名称</w:t>
            </w:r>
          </w:p>
        </w:tc>
        <w:tc>
          <w:tcPr>
            <w:tcW w:w="8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BFCB1" w14:textId="77777777" w:rsidR="008153A0" w:rsidRDefault="00000000">
            <w:pPr>
              <w:spacing w:before="120" w:after="1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中文名称，加盖公章）</w:t>
            </w:r>
          </w:p>
        </w:tc>
      </w:tr>
      <w:tr w:rsidR="008153A0" w14:paraId="4FB668E6" w14:textId="77777777">
        <w:trPr>
          <w:cantSplit/>
          <w:trHeight w:hRule="exact" w:val="863"/>
          <w:jc w:val="center"/>
        </w:trPr>
        <w:tc>
          <w:tcPr>
            <w:tcW w:w="12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37163" w14:textId="77777777" w:rsidR="008153A0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联系人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1B5B0" w14:textId="77777777" w:rsidR="008153A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3E8CC" w14:textId="77777777" w:rsidR="008153A0" w:rsidRDefault="008153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69500" w14:textId="77777777" w:rsidR="008153A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F185B" w14:textId="77777777" w:rsidR="008153A0" w:rsidRDefault="008153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153A0" w14:paraId="35C4008C" w14:textId="77777777">
        <w:trPr>
          <w:cantSplit/>
          <w:trHeight w:hRule="exact" w:val="927"/>
          <w:jc w:val="center"/>
        </w:trPr>
        <w:tc>
          <w:tcPr>
            <w:tcW w:w="12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3138D" w14:textId="77777777" w:rsidR="008153A0" w:rsidRDefault="008153A0">
            <w:pPr>
              <w:widowControl/>
              <w:jc w:val="left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1D373" w14:textId="77777777" w:rsidR="008153A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9CAB3" w14:textId="77777777" w:rsidR="008153A0" w:rsidRDefault="008153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232C2" w14:textId="77777777" w:rsidR="008153A0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Email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0E87" w14:textId="77777777" w:rsidR="008153A0" w:rsidRDefault="008153A0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153A0" w14:paraId="715FF617" w14:textId="77777777">
        <w:trPr>
          <w:cantSplit/>
          <w:trHeight w:hRule="exact" w:val="2158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5DAD8" w14:textId="77777777" w:rsidR="008153A0" w:rsidRDefault="00000000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申请说明</w:t>
            </w:r>
          </w:p>
        </w:tc>
        <w:tc>
          <w:tcPr>
            <w:tcW w:w="8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5E18" w14:textId="77777777" w:rsidR="008153A0" w:rsidRDefault="008153A0">
            <w:pPr>
              <w:spacing w:line="30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4D5B9F73" w14:textId="77777777" w:rsidR="008153A0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　我单位自愿申请为中关村半导体照明工程研发及产业联盟（CSA）理事单位。</w:t>
            </w:r>
          </w:p>
          <w:p w14:paraId="4F00EBB9" w14:textId="77777777" w:rsidR="008153A0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　　在获得批复或选举通过后，我单位自愿承担《中关村半导体照明工程研发及产业联盟章程》关于理事单位的相关权利义务规定，认真履行理事义务，积极行使理事权利，支持联盟建设，愿为联盟发展壮大建言献策、贡献力量。</w:t>
            </w:r>
          </w:p>
        </w:tc>
      </w:tr>
      <w:tr w:rsidR="008153A0" w14:paraId="17792C6C" w14:textId="77777777">
        <w:trPr>
          <w:cantSplit/>
          <w:trHeight w:val="3522"/>
          <w:jc w:val="center"/>
        </w:trPr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C10D" w14:textId="77777777" w:rsidR="008153A0" w:rsidRDefault="0000000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申请依据</w:t>
            </w:r>
          </w:p>
        </w:tc>
        <w:tc>
          <w:tcPr>
            <w:tcW w:w="8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CA64" w14:textId="77777777" w:rsidR="008153A0" w:rsidRDefault="00000000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　　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CSA《章程》第二十一条规定：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理事会成员数量原则上不得超过联盟成员数量的四分之一。理事会成员单位由联盟秘书处提名、成员单位自愿申请，成员(代表)大会投票通过，理事会成员企业类型单位必须具备较强的区域影响力、在其所属的产业链环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节属于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龙头单位，技术及产品具有一定特色并占据国内较大市场份额；理事会成员科研机构和高校等类型单位，在半导体照明相关领域研究处于国内领先地位，具有国内领先的研究条件和团队。</w:t>
            </w:r>
          </w:p>
          <w:p w14:paraId="442340C9" w14:textId="77777777" w:rsidR="008153A0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CSA《章程》第二十二条规定：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普通成员单位加入满一年，且积极参与联盟各项活动，履行成员义务，可向秘书处提交加入理事会申请，经常务理事会审议生效。</w:t>
            </w:r>
          </w:p>
        </w:tc>
      </w:tr>
    </w:tbl>
    <w:p w14:paraId="1EA9F710" w14:textId="77777777" w:rsidR="008153A0" w:rsidRDefault="00000000">
      <w:pPr>
        <w:spacing w:beforeLines="50" w:before="156" w:line="360" w:lineRule="auto"/>
        <w:ind w:firstLineChars="139" w:firstLine="33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请各自</w:t>
      </w:r>
      <w:proofErr w:type="gramStart"/>
      <w:r>
        <w:rPr>
          <w:rFonts w:ascii="仿宋" w:eastAsia="仿宋" w:hAnsi="仿宋" w:hint="eastAsia"/>
          <w:sz w:val="24"/>
          <w:szCs w:val="24"/>
        </w:rPr>
        <w:t>荐</w:t>
      </w:r>
      <w:proofErr w:type="gramEnd"/>
      <w:r>
        <w:rPr>
          <w:rFonts w:ascii="仿宋" w:eastAsia="仿宋" w:hAnsi="仿宋" w:hint="eastAsia"/>
          <w:sz w:val="24"/>
          <w:szCs w:val="24"/>
        </w:rPr>
        <w:t>单位于2024年7月12日前，将自荐登记表(加盖公章)，扫描后</w:t>
      </w:r>
      <w:proofErr w:type="gramStart"/>
      <w:r>
        <w:rPr>
          <w:rFonts w:ascii="仿宋" w:eastAsia="仿宋" w:hAnsi="仿宋" w:hint="eastAsia"/>
          <w:sz w:val="24"/>
          <w:szCs w:val="24"/>
        </w:rPr>
        <w:t>发电子档至</w:t>
      </w:r>
      <w:proofErr w:type="gramEnd"/>
      <w:r>
        <w:rPr>
          <w:rFonts w:ascii="仿宋" w:eastAsia="仿宋" w:hAnsi="仿宋" w:hint="eastAsia"/>
          <w:sz w:val="24"/>
          <w:szCs w:val="24"/>
        </w:rPr>
        <w:t>联盟秘书处：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李文超 13920660954  </w:t>
      </w:r>
      <w:hyperlink r:id="rId8" w:history="1">
        <w:r>
          <w:rPr>
            <w:rStyle w:val="ac"/>
            <w:rFonts w:ascii="仿宋" w:eastAsia="仿宋" w:hAnsi="仿宋" w:hint="eastAsia"/>
            <w:b/>
            <w:bCs/>
            <w:sz w:val="24"/>
            <w:szCs w:val="24"/>
          </w:rPr>
          <w:t>liwc@china-led.net。</w:t>
        </w:r>
      </w:hyperlink>
    </w:p>
    <w:p w14:paraId="7977F3C1" w14:textId="77777777" w:rsidR="008153A0" w:rsidRDefault="00000000">
      <w:pPr>
        <w:spacing w:beforeLines="50" w:before="156" w:line="360" w:lineRule="auto"/>
        <w:ind w:firstLineChars="139" w:firstLine="334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逾期视为弃权。第五届联盟理事单位和常务理事单位将自动被秘书处提名，无需再次申请。如自愿退出理事会，第五届联盟理事单位和常务理事单位需提前申请，秘书处予以备案。</w:t>
      </w:r>
    </w:p>
    <w:p w14:paraId="279E8392" w14:textId="28A1777C" w:rsidR="008153A0" w:rsidRPr="00185C04" w:rsidRDefault="008153A0" w:rsidP="00185C04">
      <w:pPr>
        <w:rPr>
          <w:rFonts w:hint="eastAsia"/>
          <w:sz w:val="30"/>
          <w:szCs w:val="30"/>
        </w:rPr>
      </w:pPr>
    </w:p>
    <w:sectPr w:rsidR="008153A0" w:rsidRPr="00185C0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47" w:right="1757" w:bottom="1247" w:left="175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BDA9F" w14:textId="77777777" w:rsidR="00A934AE" w:rsidRDefault="00A934AE">
      <w:r>
        <w:separator/>
      </w:r>
    </w:p>
  </w:endnote>
  <w:endnote w:type="continuationSeparator" w:id="0">
    <w:p w14:paraId="7851A12B" w14:textId="77777777" w:rsidR="00A934AE" w:rsidRDefault="00A9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C5B09" w14:textId="77777777" w:rsidR="008153A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BD4CC" wp14:editId="4DDF85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8D9404" w14:textId="77777777" w:rsidR="008153A0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BD4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18D9404" w14:textId="77777777" w:rsidR="008153A0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8BE6D" w14:textId="77777777" w:rsidR="008153A0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A10EC1" wp14:editId="6FBFF8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A4806E" w14:textId="77777777" w:rsidR="008153A0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10EC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32A4806E" w14:textId="77777777" w:rsidR="008153A0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57FFE" w14:textId="77777777" w:rsidR="00A934AE" w:rsidRDefault="00A934AE">
      <w:r>
        <w:separator/>
      </w:r>
    </w:p>
  </w:footnote>
  <w:footnote w:type="continuationSeparator" w:id="0">
    <w:p w14:paraId="726E12CC" w14:textId="77777777" w:rsidR="00A934AE" w:rsidRDefault="00A9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F3CED" w14:textId="77777777" w:rsidR="008153A0" w:rsidRDefault="008153A0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ACF9" w14:textId="6E3E7D1A" w:rsidR="008153A0" w:rsidRDefault="008153A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D517B1"/>
    <w:multiLevelType w:val="singleLevel"/>
    <w:tmpl w:val="C5D517B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7184EF8"/>
    <w:multiLevelType w:val="multilevel"/>
    <w:tmpl w:val="37184EF8"/>
    <w:lvl w:ilvl="0">
      <w:start w:val="1"/>
      <w:numFmt w:val="decimal"/>
      <w:pStyle w:val="a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C4C455E"/>
    <w:multiLevelType w:val="singleLevel"/>
    <w:tmpl w:val="7C4C455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51743151">
    <w:abstractNumId w:val="1"/>
  </w:num>
  <w:num w:numId="2" w16cid:durableId="2023584526">
    <w:abstractNumId w:val="0"/>
  </w:num>
  <w:num w:numId="3" w16cid:durableId="183830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JlZjcwNTQyYTEwYTUxMDFmNzQ5YzNhMGE2ZDk2NGEifQ=="/>
  </w:docVars>
  <w:rsids>
    <w:rsidRoot w:val="008D071E"/>
    <w:rsid w:val="00043DF9"/>
    <w:rsid w:val="0006719C"/>
    <w:rsid w:val="00073EFB"/>
    <w:rsid w:val="000836A9"/>
    <w:rsid w:val="00096A20"/>
    <w:rsid w:val="000B6624"/>
    <w:rsid w:val="000C1173"/>
    <w:rsid w:val="000C2201"/>
    <w:rsid w:val="000C223F"/>
    <w:rsid w:val="000E4B3C"/>
    <w:rsid w:val="00102EC9"/>
    <w:rsid w:val="00106121"/>
    <w:rsid w:val="00107DE7"/>
    <w:rsid w:val="00111239"/>
    <w:rsid w:val="00115600"/>
    <w:rsid w:val="001253CD"/>
    <w:rsid w:val="00126218"/>
    <w:rsid w:val="001358C3"/>
    <w:rsid w:val="00155DBF"/>
    <w:rsid w:val="001840ED"/>
    <w:rsid w:val="00185C04"/>
    <w:rsid w:val="001A2FB3"/>
    <w:rsid w:val="001F5C04"/>
    <w:rsid w:val="002011BA"/>
    <w:rsid w:val="002222C8"/>
    <w:rsid w:val="00243A07"/>
    <w:rsid w:val="0024560E"/>
    <w:rsid w:val="00277812"/>
    <w:rsid w:val="002855F7"/>
    <w:rsid w:val="002A3AE1"/>
    <w:rsid w:val="002B45B7"/>
    <w:rsid w:val="002C604B"/>
    <w:rsid w:val="002D73F8"/>
    <w:rsid w:val="002D7D5B"/>
    <w:rsid w:val="002F25F9"/>
    <w:rsid w:val="002F7035"/>
    <w:rsid w:val="0030147B"/>
    <w:rsid w:val="00305B19"/>
    <w:rsid w:val="00306370"/>
    <w:rsid w:val="00316EBB"/>
    <w:rsid w:val="003327C2"/>
    <w:rsid w:val="00362EDE"/>
    <w:rsid w:val="00376750"/>
    <w:rsid w:val="003828BB"/>
    <w:rsid w:val="00391011"/>
    <w:rsid w:val="003926DF"/>
    <w:rsid w:val="00395092"/>
    <w:rsid w:val="003C77A9"/>
    <w:rsid w:val="003D343E"/>
    <w:rsid w:val="003E3CDF"/>
    <w:rsid w:val="003E4356"/>
    <w:rsid w:val="003F14C1"/>
    <w:rsid w:val="003F3F79"/>
    <w:rsid w:val="003F71A5"/>
    <w:rsid w:val="00415D34"/>
    <w:rsid w:val="00436C70"/>
    <w:rsid w:val="00446EB5"/>
    <w:rsid w:val="0048259F"/>
    <w:rsid w:val="004F0F70"/>
    <w:rsid w:val="004F5F86"/>
    <w:rsid w:val="005066D0"/>
    <w:rsid w:val="005071EA"/>
    <w:rsid w:val="00514B9D"/>
    <w:rsid w:val="00520009"/>
    <w:rsid w:val="00535E12"/>
    <w:rsid w:val="005446E9"/>
    <w:rsid w:val="00546BDE"/>
    <w:rsid w:val="00553644"/>
    <w:rsid w:val="0057731A"/>
    <w:rsid w:val="005924E0"/>
    <w:rsid w:val="005B7610"/>
    <w:rsid w:val="005E05AD"/>
    <w:rsid w:val="005E2E65"/>
    <w:rsid w:val="005F0B2E"/>
    <w:rsid w:val="005F5C48"/>
    <w:rsid w:val="00622AEE"/>
    <w:rsid w:val="006270BF"/>
    <w:rsid w:val="0064396B"/>
    <w:rsid w:val="00644DA6"/>
    <w:rsid w:val="00677845"/>
    <w:rsid w:val="00685418"/>
    <w:rsid w:val="006C0741"/>
    <w:rsid w:val="006E4E46"/>
    <w:rsid w:val="006F5CAB"/>
    <w:rsid w:val="00732785"/>
    <w:rsid w:val="007757AF"/>
    <w:rsid w:val="007759D5"/>
    <w:rsid w:val="0079188E"/>
    <w:rsid w:val="007B3CCF"/>
    <w:rsid w:val="007C0C9D"/>
    <w:rsid w:val="007C11DF"/>
    <w:rsid w:val="007F1F09"/>
    <w:rsid w:val="007F5E1E"/>
    <w:rsid w:val="00803CC6"/>
    <w:rsid w:val="008153A0"/>
    <w:rsid w:val="00837E9F"/>
    <w:rsid w:val="0087575A"/>
    <w:rsid w:val="00890BA8"/>
    <w:rsid w:val="0089722F"/>
    <w:rsid w:val="008B71EF"/>
    <w:rsid w:val="008B7CDC"/>
    <w:rsid w:val="008C6F4E"/>
    <w:rsid w:val="008D071E"/>
    <w:rsid w:val="008E37C7"/>
    <w:rsid w:val="008E5D0F"/>
    <w:rsid w:val="00934A12"/>
    <w:rsid w:val="00934D7E"/>
    <w:rsid w:val="00965E8D"/>
    <w:rsid w:val="00974F98"/>
    <w:rsid w:val="009A1E7E"/>
    <w:rsid w:val="009A37E3"/>
    <w:rsid w:val="009C06AE"/>
    <w:rsid w:val="009C50E9"/>
    <w:rsid w:val="009E645E"/>
    <w:rsid w:val="009E6944"/>
    <w:rsid w:val="00A0073A"/>
    <w:rsid w:val="00A06B75"/>
    <w:rsid w:val="00A544BE"/>
    <w:rsid w:val="00A70002"/>
    <w:rsid w:val="00A934AE"/>
    <w:rsid w:val="00AA276E"/>
    <w:rsid w:val="00AA51FC"/>
    <w:rsid w:val="00AC0004"/>
    <w:rsid w:val="00AD57B2"/>
    <w:rsid w:val="00AF646C"/>
    <w:rsid w:val="00B002B5"/>
    <w:rsid w:val="00B132E7"/>
    <w:rsid w:val="00B21527"/>
    <w:rsid w:val="00B36506"/>
    <w:rsid w:val="00B41CE4"/>
    <w:rsid w:val="00B505BC"/>
    <w:rsid w:val="00B97CFA"/>
    <w:rsid w:val="00BA43DB"/>
    <w:rsid w:val="00BB7461"/>
    <w:rsid w:val="00BB77D9"/>
    <w:rsid w:val="00BC3537"/>
    <w:rsid w:val="00BD1CB5"/>
    <w:rsid w:val="00BE3525"/>
    <w:rsid w:val="00BF7F1C"/>
    <w:rsid w:val="00C05384"/>
    <w:rsid w:val="00C3131F"/>
    <w:rsid w:val="00C34CBA"/>
    <w:rsid w:val="00C4132E"/>
    <w:rsid w:val="00C459FC"/>
    <w:rsid w:val="00C51A30"/>
    <w:rsid w:val="00C540C3"/>
    <w:rsid w:val="00C57277"/>
    <w:rsid w:val="00C620B1"/>
    <w:rsid w:val="00C70B01"/>
    <w:rsid w:val="00C714AF"/>
    <w:rsid w:val="00CA2822"/>
    <w:rsid w:val="00CA283C"/>
    <w:rsid w:val="00CA389A"/>
    <w:rsid w:val="00CA5612"/>
    <w:rsid w:val="00CC6BDD"/>
    <w:rsid w:val="00CE6E73"/>
    <w:rsid w:val="00D21B3F"/>
    <w:rsid w:val="00D22871"/>
    <w:rsid w:val="00D47354"/>
    <w:rsid w:val="00DA30CA"/>
    <w:rsid w:val="00DB57DB"/>
    <w:rsid w:val="00DD2698"/>
    <w:rsid w:val="00DD429D"/>
    <w:rsid w:val="00DF490E"/>
    <w:rsid w:val="00E01229"/>
    <w:rsid w:val="00E05852"/>
    <w:rsid w:val="00E20238"/>
    <w:rsid w:val="00E3354F"/>
    <w:rsid w:val="00E37556"/>
    <w:rsid w:val="00E63BE7"/>
    <w:rsid w:val="00E66745"/>
    <w:rsid w:val="00E85144"/>
    <w:rsid w:val="00E94227"/>
    <w:rsid w:val="00EA373B"/>
    <w:rsid w:val="00EC18F1"/>
    <w:rsid w:val="00ED2C13"/>
    <w:rsid w:val="00EF0460"/>
    <w:rsid w:val="00F240EF"/>
    <w:rsid w:val="00F4651B"/>
    <w:rsid w:val="00F53C5F"/>
    <w:rsid w:val="00F565DB"/>
    <w:rsid w:val="00F6566C"/>
    <w:rsid w:val="00F736A3"/>
    <w:rsid w:val="00F77A68"/>
    <w:rsid w:val="00F900A6"/>
    <w:rsid w:val="00F92D32"/>
    <w:rsid w:val="00F94C39"/>
    <w:rsid w:val="00F966DB"/>
    <w:rsid w:val="00FA0A71"/>
    <w:rsid w:val="00FA69DA"/>
    <w:rsid w:val="00FB3817"/>
    <w:rsid w:val="00FC156C"/>
    <w:rsid w:val="00FD42CE"/>
    <w:rsid w:val="00FD773A"/>
    <w:rsid w:val="00FE24CA"/>
    <w:rsid w:val="00FF22AB"/>
    <w:rsid w:val="00FF6261"/>
    <w:rsid w:val="05B42229"/>
    <w:rsid w:val="0F344039"/>
    <w:rsid w:val="13204CB1"/>
    <w:rsid w:val="14B71725"/>
    <w:rsid w:val="15F50C06"/>
    <w:rsid w:val="19417903"/>
    <w:rsid w:val="211A01BF"/>
    <w:rsid w:val="220F28DD"/>
    <w:rsid w:val="234F0031"/>
    <w:rsid w:val="23941AB9"/>
    <w:rsid w:val="24785514"/>
    <w:rsid w:val="253C296C"/>
    <w:rsid w:val="2B3B5C25"/>
    <w:rsid w:val="2CFB5FD8"/>
    <w:rsid w:val="2D1A0638"/>
    <w:rsid w:val="2E6541D2"/>
    <w:rsid w:val="38515D10"/>
    <w:rsid w:val="447726F7"/>
    <w:rsid w:val="460321EC"/>
    <w:rsid w:val="481B47BA"/>
    <w:rsid w:val="4B9310D3"/>
    <w:rsid w:val="512950CA"/>
    <w:rsid w:val="52583B78"/>
    <w:rsid w:val="57C008D0"/>
    <w:rsid w:val="5F3D6646"/>
    <w:rsid w:val="60AF19B2"/>
    <w:rsid w:val="688D0472"/>
    <w:rsid w:val="696D1020"/>
    <w:rsid w:val="6AFB0B69"/>
    <w:rsid w:val="71C17957"/>
    <w:rsid w:val="72A22DF0"/>
    <w:rsid w:val="76AE20CD"/>
    <w:rsid w:val="78B47E65"/>
    <w:rsid w:val="7DE5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37560"/>
  <w15:docId w15:val="{8F1CC544-8492-4A3E-8E80-544AB0A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0"/>
    <w:next w:val="a0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5">
    <w:name w:val="日期 字符"/>
    <w:link w:val="a4"/>
    <w:uiPriority w:val="99"/>
    <w:semiHidden/>
    <w:qFormat/>
    <w:rPr>
      <w:kern w:val="2"/>
      <w:sz w:val="21"/>
      <w:szCs w:val="22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  <w:style w:type="paragraph" w:styleId="a">
    <w:name w:val="List Paragraph"/>
    <w:basedOn w:val="a0"/>
    <w:uiPriority w:val="34"/>
    <w:qFormat/>
    <w:pPr>
      <w:widowControl/>
      <w:numPr>
        <w:numId w:val="1"/>
      </w:numPr>
      <w:spacing w:after="200" w:line="360" w:lineRule="auto"/>
      <w:contextualSpacing/>
      <w:jc w:val="left"/>
    </w:pPr>
    <w:rPr>
      <w:rFonts w:ascii="等线 Light" w:eastAsia="等线 Light" w:hAnsi="等线 Light"/>
      <w:kern w:val="0"/>
      <w:sz w:val="22"/>
      <w:lang w:eastAsia="en-US" w:bidi="en-US"/>
    </w:rPr>
  </w:style>
  <w:style w:type="paragraph" w:customStyle="1" w:styleId="20">
    <w:name w:val="修订2"/>
    <w:uiPriority w:val="99"/>
    <w:semiHidden/>
    <w:qFormat/>
    <w:rPr>
      <w:kern w:val="2"/>
      <w:sz w:val="21"/>
      <w:szCs w:val="22"/>
    </w:rPr>
  </w:style>
  <w:style w:type="paragraph" w:customStyle="1" w:styleId="3">
    <w:name w:val="修订3"/>
    <w:uiPriority w:val="99"/>
    <w:semiHidden/>
    <w:qFormat/>
    <w:rPr>
      <w:kern w:val="2"/>
      <w:sz w:val="21"/>
      <w:szCs w:val="22"/>
    </w:rPr>
  </w:style>
  <w:style w:type="paragraph" w:customStyle="1" w:styleId="4">
    <w:name w:val="修订4"/>
    <w:uiPriority w:val="99"/>
    <w:unhideWhenUsed/>
    <w:qFormat/>
    <w:rPr>
      <w:kern w:val="2"/>
      <w:sz w:val="21"/>
      <w:szCs w:val="22"/>
    </w:rPr>
  </w:style>
  <w:style w:type="paragraph" w:customStyle="1" w:styleId="Style13">
    <w:name w:val="_Style 13"/>
    <w:uiPriority w:val="99"/>
    <w:unhideWhenUsed/>
    <w:qFormat/>
    <w:rPr>
      <w:kern w:val="2"/>
      <w:sz w:val="21"/>
      <w:szCs w:val="22"/>
    </w:rPr>
  </w:style>
  <w:style w:type="paragraph" w:customStyle="1" w:styleId="5">
    <w:name w:val="修订5"/>
    <w:uiPriority w:val="99"/>
    <w:unhideWhenUsed/>
    <w:qFormat/>
    <w:rPr>
      <w:kern w:val="2"/>
      <w:sz w:val="21"/>
      <w:szCs w:val="22"/>
    </w:rPr>
  </w:style>
  <w:style w:type="paragraph" w:styleId="ad">
    <w:name w:val="Revision"/>
    <w:hidden/>
    <w:uiPriority w:val="99"/>
    <w:unhideWhenUsed/>
    <w:rsid w:val="00305B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wc@china-led.net&#12290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文超</dc:creator>
  <cp:lastModifiedBy>wenchao Li</cp:lastModifiedBy>
  <cp:revision>2</cp:revision>
  <cp:lastPrinted>2024-04-26T09:10:00Z</cp:lastPrinted>
  <dcterms:created xsi:type="dcterms:W3CDTF">2024-07-01T03:20:00Z</dcterms:created>
  <dcterms:modified xsi:type="dcterms:W3CDTF">2024-07-01T03:20:00Z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32B187A02C7444EA8D5F560F77A431EB_13</vt:lpwstr>
  </property>
</Properties>
</file>